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DA264E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DA264E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DA264E">
        <w:rPr>
          <w:b/>
          <w:smallCaps/>
          <w:color w:val="6F654B" w:themeColor="text1" w:themeTint="BF"/>
        </w:rPr>
        <w:t xml:space="preserve">Nombre: </w:t>
      </w:r>
      <w:r w:rsidR="00D2454F" w:rsidRPr="00DA264E">
        <w:rPr>
          <w:b/>
          <w:smallCaps/>
          <w:color w:val="6F654B" w:themeColor="text1" w:themeTint="BF"/>
        </w:rPr>
        <w:t xml:space="preserve"> </w:t>
      </w:r>
      <w:r w:rsidR="000A3C9F">
        <w:rPr>
          <w:b/>
          <w:smallCaps/>
          <w:color w:val="6F654B" w:themeColor="text1" w:themeTint="BF"/>
          <w:sz w:val="32"/>
          <w:szCs w:val="20"/>
        </w:rPr>
        <w:t>Juan Carlos Mancha Martínez</w:t>
      </w:r>
    </w:p>
    <w:p w:rsidR="00877DA6" w:rsidRPr="00DA264E" w:rsidRDefault="00877DA6" w:rsidP="002D0520">
      <w:pPr>
        <w:jc w:val="both"/>
        <w:rPr>
          <w:smallCaps/>
          <w:color w:val="6F654B" w:themeColor="text1" w:themeTint="BF"/>
        </w:rPr>
      </w:pPr>
    </w:p>
    <w:p w:rsidR="00D33E13" w:rsidRPr="00DA264E" w:rsidRDefault="00D33E13" w:rsidP="005C4999">
      <w:pPr>
        <w:rPr>
          <w:b/>
          <w:smallCaps/>
          <w:color w:val="6F654B" w:themeColor="text1" w:themeTint="BF"/>
        </w:rPr>
      </w:pPr>
    </w:p>
    <w:p w:rsidR="005C4999" w:rsidRPr="00DA264E" w:rsidRDefault="005C4999" w:rsidP="005C4999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Cargo y Adscripción: </w:t>
      </w:r>
    </w:p>
    <w:p w:rsidR="005C4999" w:rsidRPr="00DA264E" w:rsidRDefault="000A3C9F" w:rsidP="00184168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  <w:szCs w:val="20"/>
        </w:rPr>
        <w:t>Secretario</w:t>
      </w:r>
      <w:r w:rsidR="005C6256">
        <w:rPr>
          <w:smallCaps/>
          <w:color w:val="6F654B" w:themeColor="text1" w:themeTint="BF"/>
          <w:szCs w:val="20"/>
        </w:rPr>
        <w:t xml:space="preserve"> de Acuerdo y Trámite adscrit</w:t>
      </w:r>
      <w:r>
        <w:rPr>
          <w:smallCaps/>
          <w:color w:val="6F654B" w:themeColor="text1" w:themeTint="BF"/>
          <w:szCs w:val="20"/>
        </w:rPr>
        <w:t>o</w:t>
      </w:r>
      <w:r w:rsidR="005C6256">
        <w:rPr>
          <w:smallCaps/>
          <w:color w:val="6F654B" w:themeColor="text1" w:themeTint="BF"/>
          <w:szCs w:val="20"/>
        </w:rPr>
        <w:t xml:space="preserve"> al</w:t>
      </w:r>
      <w:r w:rsidR="00370BA1">
        <w:rPr>
          <w:smallCaps/>
          <w:color w:val="6F654B" w:themeColor="text1" w:themeTint="BF"/>
          <w:szCs w:val="20"/>
        </w:rPr>
        <w:t xml:space="preserve"> Juzgado Primero de Primera Instancia en Materia Civil del Distrito Judicial de Monclova</w:t>
      </w:r>
      <w:r w:rsidR="005C4999" w:rsidRPr="00DA264E">
        <w:rPr>
          <w:smallCaps/>
          <w:color w:val="6F654B" w:themeColor="text1" w:themeTint="BF"/>
        </w:rPr>
        <w:t>.</w:t>
      </w:r>
    </w:p>
    <w:p w:rsidR="005C4999" w:rsidRPr="00DA264E" w:rsidRDefault="005C4999" w:rsidP="005C4999">
      <w:pPr>
        <w:ind w:firstLine="708"/>
        <w:rPr>
          <w:b/>
          <w:color w:val="6F654B" w:themeColor="text1" w:themeTint="BF"/>
          <w:sz w:val="24"/>
        </w:rPr>
      </w:pPr>
    </w:p>
    <w:p w:rsidR="00E2508D" w:rsidRPr="00DA264E" w:rsidRDefault="00E2508D" w:rsidP="00231902">
      <w:pPr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Formación Académica: </w:t>
      </w:r>
    </w:p>
    <w:p w:rsidR="00370BA1" w:rsidRPr="00370BA1" w:rsidRDefault="00370BA1" w:rsidP="00184168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  <w:sz w:val="32"/>
        </w:rPr>
      </w:pPr>
      <w:r>
        <w:rPr>
          <w:smallCaps/>
          <w:color w:val="6F654B" w:themeColor="text1" w:themeTint="BF"/>
          <w:szCs w:val="20"/>
        </w:rPr>
        <w:t xml:space="preserve">Licenciado en </w:t>
      </w:r>
      <w:r w:rsidR="000A3C9F">
        <w:rPr>
          <w:smallCaps/>
          <w:color w:val="6F654B" w:themeColor="text1" w:themeTint="BF"/>
          <w:szCs w:val="20"/>
        </w:rPr>
        <w:t>Derecho.</w:t>
      </w:r>
    </w:p>
    <w:p w:rsidR="00BE19D0" w:rsidRPr="00DA264E" w:rsidRDefault="00BE19D0" w:rsidP="00231902">
      <w:pPr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Experiencia Laboral: </w:t>
      </w:r>
    </w:p>
    <w:p w:rsidR="00CC1834" w:rsidRPr="000A3C9F" w:rsidRDefault="000A3C9F" w:rsidP="00184168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  <w:sz w:val="24"/>
        </w:rPr>
      </w:pPr>
      <w:r>
        <w:rPr>
          <w:smallCaps/>
          <w:color w:val="6F654B" w:themeColor="text1" w:themeTint="BF"/>
          <w:szCs w:val="20"/>
        </w:rPr>
        <w:t>Catedrático Universidad Metropolitana de Coahuila. 2002- 2005.</w:t>
      </w:r>
    </w:p>
    <w:p w:rsidR="000A3C9F" w:rsidRPr="000A3C9F" w:rsidRDefault="000A3C9F" w:rsidP="00184168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  <w:sz w:val="24"/>
        </w:rPr>
      </w:pPr>
      <w:r>
        <w:rPr>
          <w:smallCaps/>
          <w:color w:val="6F654B" w:themeColor="text1" w:themeTint="BF"/>
          <w:szCs w:val="20"/>
        </w:rPr>
        <w:t>Catedrático de la Universidad Autónoma del Noroeste campus Monclova 2005-2006.</w:t>
      </w:r>
    </w:p>
    <w:p w:rsidR="000A3C9F" w:rsidRPr="00CC1834" w:rsidRDefault="000A3C9F" w:rsidP="00184168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  <w:sz w:val="24"/>
        </w:rPr>
      </w:pPr>
      <w:r>
        <w:rPr>
          <w:smallCaps/>
          <w:color w:val="6F654B" w:themeColor="text1" w:themeTint="BF"/>
          <w:szCs w:val="20"/>
        </w:rPr>
        <w:t>Catedrático de la Universidad México Internacional 2006-2007.</w:t>
      </w:r>
    </w:p>
    <w:p w:rsidR="003C19D3" w:rsidRPr="00DA264E" w:rsidRDefault="003C19D3" w:rsidP="00880C11">
      <w:pPr>
        <w:rPr>
          <w:b/>
          <w:smallCaps/>
          <w:color w:val="6F654B" w:themeColor="text1" w:themeTint="BF"/>
        </w:rPr>
      </w:pPr>
    </w:p>
    <w:p w:rsidR="00BE19D0" w:rsidRPr="00DA264E" w:rsidRDefault="00BE19D0" w:rsidP="00880C11">
      <w:pPr>
        <w:rPr>
          <w:b/>
          <w:smallCaps/>
          <w:color w:val="6F654B" w:themeColor="text1" w:themeTint="BF"/>
        </w:rPr>
      </w:pPr>
    </w:p>
    <w:p w:rsidR="00880C11" w:rsidRPr="00DA264E" w:rsidRDefault="00880C11" w:rsidP="00880C11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>Cursos y diplomados</w:t>
      </w:r>
      <w:r w:rsidRPr="00DA264E">
        <w:rPr>
          <w:b/>
          <w:smallCaps/>
          <w:color w:val="6F654B" w:themeColor="text1" w:themeTint="BF"/>
        </w:rPr>
        <w:t xml:space="preserve">: </w:t>
      </w:r>
    </w:p>
    <w:p w:rsidR="00CC1834" w:rsidRPr="00DA264E" w:rsidRDefault="00CC1834" w:rsidP="00184168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="Arial"/>
          <w:bCs/>
          <w:iCs/>
          <w:smallCaps/>
          <w:color w:val="6F654B" w:themeColor="text1" w:themeTint="BF"/>
          <w:sz w:val="22"/>
          <w:szCs w:val="20"/>
          <w:shd w:val="clear" w:color="auto" w:fill="FFFFFF"/>
        </w:rPr>
      </w:pPr>
      <w:r>
        <w:rPr>
          <w:rFonts w:asciiTheme="minorHAnsi" w:hAnsiTheme="minorHAnsi" w:cs="Arial"/>
          <w:bCs/>
          <w:iCs/>
          <w:smallCaps/>
          <w:color w:val="6F654B" w:themeColor="text1" w:themeTint="BF"/>
          <w:sz w:val="22"/>
          <w:szCs w:val="20"/>
          <w:shd w:val="clear" w:color="auto" w:fill="FFFFFF"/>
        </w:rPr>
        <w:t xml:space="preserve">Curso </w:t>
      </w:r>
      <w:r w:rsidR="000A3C9F">
        <w:rPr>
          <w:rFonts w:asciiTheme="minorHAnsi" w:hAnsiTheme="minorHAnsi" w:cs="Arial"/>
          <w:bCs/>
          <w:iCs/>
          <w:smallCaps/>
          <w:color w:val="6F654B" w:themeColor="text1" w:themeTint="BF"/>
          <w:sz w:val="22"/>
          <w:szCs w:val="20"/>
          <w:shd w:val="clear" w:color="auto" w:fill="FFFFFF"/>
        </w:rPr>
        <w:t>de Juicios Penales Orales impartido por la Comisión Nacional de Tribunales de México.</w:t>
      </w:r>
      <w:bookmarkStart w:id="0" w:name="_GoBack"/>
      <w:bookmarkEnd w:id="0"/>
    </w:p>
    <w:p w:rsidR="00E2508D" w:rsidRPr="00DA264E" w:rsidRDefault="00E2508D" w:rsidP="00BE19D0">
      <w:pPr>
        <w:spacing w:after="0"/>
        <w:jc w:val="both"/>
        <w:rPr>
          <w:b/>
          <w:smallCaps/>
          <w:color w:val="6F654B" w:themeColor="text1" w:themeTint="BF"/>
          <w:sz w:val="28"/>
          <w:szCs w:val="20"/>
        </w:rPr>
      </w:pPr>
    </w:p>
    <w:sectPr w:rsidR="00E2508D" w:rsidRPr="00DA264E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168" w:rsidRDefault="00184168">
      <w:pPr>
        <w:spacing w:after="0" w:line="240" w:lineRule="auto"/>
      </w:pPr>
      <w:r>
        <w:separator/>
      </w:r>
    </w:p>
  </w:endnote>
  <w:endnote w:type="continuationSeparator" w:id="0">
    <w:p w:rsidR="00184168" w:rsidRDefault="0018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E0D4A" w:rsidRPr="00BE0D4A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E0D4A" w:rsidRPr="00BE0D4A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168" w:rsidRDefault="00184168">
      <w:pPr>
        <w:spacing w:after="0" w:line="240" w:lineRule="auto"/>
      </w:pPr>
      <w:r>
        <w:separator/>
      </w:r>
    </w:p>
  </w:footnote>
  <w:footnote w:type="continuationSeparator" w:id="0">
    <w:p w:rsidR="00184168" w:rsidRDefault="0018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DC0374"/>
    <w:multiLevelType w:val="hybridMultilevel"/>
    <w:tmpl w:val="6902F6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57860"/>
    <w:multiLevelType w:val="hybridMultilevel"/>
    <w:tmpl w:val="8AEC15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65228"/>
    <w:multiLevelType w:val="hybridMultilevel"/>
    <w:tmpl w:val="2E10A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074FC"/>
    <w:rsid w:val="00007931"/>
    <w:rsid w:val="00013175"/>
    <w:rsid w:val="00013C80"/>
    <w:rsid w:val="000143F6"/>
    <w:rsid w:val="000230AA"/>
    <w:rsid w:val="00035E72"/>
    <w:rsid w:val="00035EFE"/>
    <w:rsid w:val="0003772D"/>
    <w:rsid w:val="00040C0A"/>
    <w:rsid w:val="00050197"/>
    <w:rsid w:val="00066309"/>
    <w:rsid w:val="00071188"/>
    <w:rsid w:val="00073DFE"/>
    <w:rsid w:val="00077347"/>
    <w:rsid w:val="00077C19"/>
    <w:rsid w:val="00081A25"/>
    <w:rsid w:val="000962D6"/>
    <w:rsid w:val="000979EA"/>
    <w:rsid w:val="000A11E3"/>
    <w:rsid w:val="000A3C9F"/>
    <w:rsid w:val="000B186F"/>
    <w:rsid w:val="000C4585"/>
    <w:rsid w:val="000D7690"/>
    <w:rsid w:val="000E0165"/>
    <w:rsid w:val="000E4DCA"/>
    <w:rsid w:val="000E69CF"/>
    <w:rsid w:val="000E7831"/>
    <w:rsid w:val="000F726A"/>
    <w:rsid w:val="00100AB5"/>
    <w:rsid w:val="001024E5"/>
    <w:rsid w:val="00102F65"/>
    <w:rsid w:val="00104E16"/>
    <w:rsid w:val="001145E1"/>
    <w:rsid w:val="0013267F"/>
    <w:rsid w:val="00137CDC"/>
    <w:rsid w:val="00143E9D"/>
    <w:rsid w:val="00157A09"/>
    <w:rsid w:val="00162F3D"/>
    <w:rsid w:val="0016672C"/>
    <w:rsid w:val="0016675D"/>
    <w:rsid w:val="001722F5"/>
    <w:rsid w:val="0017701C"/>
    <w:rsid w:val="00184168"/>
    <w:rsid w:val="001856A0"/>
    <w:rsid w:val="00186A44"/>
    <w:rsid w:val="00191B2C"/>
    <w:rsid w:val="001932CD"/>
    <w:rsid w:val="00194FC1"/>
    <w:rsid w:val="00195D0E"/>
    <w:rsid w:val="001A303A"/>
    <w:rsid w:val="001A5FC6"/>
    <w:rsid w:val="001B1ABA"/>
    <w:rsid w:val="001B1F0C"/>
    <w:rsid w:val="001B28E8"/>
    <w:rsid w:val="001B34D9"/>
    <w:rsid w:val="001C24A3"/>
    <w:rsid w:val="001C3227"/>
    <w:rsid w:val="001D212E"/>
    <w:rsid w:val="001D3DB0"/>
    <w:rsid w:val="001D3E06"/>
    <w:rsid w:val="001D7D5F"/>
    <w:rsid w:val="001E4258"/>
    <w:rsid w:val="001E6F34"/>
    <w:rsid w:val="001E783A"/>
    <w:rsid w:val="001F361F"/>
    <w:rsid w:val="00203DDA"/>
    <w:rsid w:val="00214232"/>
    <w:rsid w:val="00225F83"/>
    <w:rsid w:val="0022786E"/>
    <w:rsid w:val="00231902"/>
    <w:rsid w:val="00233BA5"/>
    <w:rsid w:val="0023765F"/>
    <w:rsid w:val="00246C49"/>
    <w:rsid w:val="002500A0"/>
    <w:rsid w:val="00255BCF"/>
    <w:rsid w:val="0025709D"/>
    <w:rsid w:val="00262550"/>
    <w:rsid w:val="002664F1"/>
    <w:rsid w:val="00272791"/>
    <w:rsid w:val="00284193"/>
    <w:rsid w:val="00296F16"/>
    <w:rsid w:val="002A4242"/>
    <w:rsid w:val="002B0679"/>
    <w:rsid w:val="002B295B"/>
    <w:rsid w:val="002C5963"/>
    <w:rsid w:val="002D0520"/>
    <w:rsid w:val="002D49C9"/>
    <w:rsid w:val="002E118F"/>
    <w:rsid w:val="002E4421"/>
    <w:rsid w:val="002F02D3"/>
    <w:rsid w:val="003027DB"/>
    <w:rsid w:val="00315B58"/>
    <w:rsid w:val="0032250B"/>
    <w:rsid w:val="00324535"/>
    <w:rsid w:val="003569C7"/>
    <w:rsid w:val="003621B1"/>
    <w:rsid w:val="00370BA1"/>
    <w:rsid w:val="00382A3E"/>
    <w:rsid w:val="00384438"/>
    <w:rsid w:val="00393681"/>
    <w:rsid w:val="003941C4"/>
    <w:rsid w:val="003B12B0"/>
    <w:rsid w:val="003C1545"/>
    <w:rsid w:val="003C19D3"/>
    <w:rsid w:val="003C7CEC"/>
    <w:rsid w:val="003D087A"/>
    <w:rsid w:val="003E54B0"/>
    <w:rsid w:val="003E5ABF"/>
    <w:rsid w:val="003E728F"/>
    <w:rsid w:val="003F3217"/>
    <w:rsid w:val="00401EB5"/>
    <w:rsid w:val="00410E53"/>
    <w:rsid w:val="004121C1"/>
    <w:rsid w:val="00413994"/>
    <w:rsid w:val="004210D1"/>
    <w:rsid w:val="00434AE0"/>
    <w:rsid w:val="0044440A"/>
    <w:rsid w:val="00444D1E"/>
    <w:rsid w:val="00447153"/>
    <w:rsid w:val="00447509"/>
    <w:rsid w:val="004505FF"/>
    <w:rsid w:val="00461586"/>
    <w:rsid w:val="00463DC6"/>
    <w:rsid w:val="00467E96"/>
    <w:rsid w:val="00474DBB"/>
    <w:rsid w:val="00476530"/>
    <w:rsid w:val="0048056B"/>
    <w:rsid w:val="0048147E"/>
    <w:rsid w:val="0048760C"/>
    <w:rsid w:val="00490D35"/>
    <w:rsid w:val="00492CD8"/>
    <w:rsid w:val="00495775"/>
    <w:rsid w:val="004A40E3"/>
    <w:rsid w:val="004A43AB"/>
    <w:rsid w:val="004B738F"/>
    <w:rsid w:val="004C5A08"/>
    <w:rsid w:val="004C620E"/>
    <w:rsid w:val="004D7DDD"/>
    <w:rsid w:val="004E3068"/>
    <w:rsid w:val="004E5776"/>
    <w:rsid w:val="004E7647"/>
    <w:rsid w:val="004F08FF"/>
    <w:rsid w:val="0050329F"/>
    <w:rsid w:val="0051243A"/>
    <w:rsid w:val="005151B4"/>
    <w:rsid w:val="00527AE6"/>
    <w:rsid w:val="00537563"/>
    <w:rsid w:val="005422D2"/>
    <w:rsid w:val="00547A56"/>
    <w:rsid w:val="00551231"/>
    <w:rsid w:val="00563304"/>
    <w:rsid w:val="00563486"/>
    <w:rsid w:val="00566BBD"/>
    <w:rsid w:val="0058509C"/>
    <w:rsid w:val="00597564"/>
    <w:rsid w:val="005A2A41"/>
    <w:rsid w:val="005A5B2D"/>
    <w:rsid w:val="005B29D5"/>
    <w:rsid w:val="005C4331"/>
    <w:rsid w:val="005C4999"/>
    <w:rsid w:val="005C6256"/>
    <w:rsid w:val="005D3432"/>
    <w:rsid w:val="005E2C17"/>
    <w:rsid w:val="005F7D5F"/>
    <w:rsid w:val="005F7DAA"/>
    <w:rsid w:val="00600EDB"/>
    <w:rsid w:val="00606D10"/>
    <w:rsid w:val="00612589"/>
    <w:rsid w:val="006132EF"/>
    <w:rsid w:val="00620958"/>
    <w:rsid w:val="00631B06"/>
    <w:rsid w:val="00632ABC"/>
    <w:rsid w:val="00646E43"/>
    <w:rsid w:val="00653448"/>
    <w:rsid w:val="00663798"/>
    <w:rsid w:val="00664974"/>
    <w:rsid w:val="0067268A"/>
    <w:rsid w:val="00676215"/>
    <w:rsid w:val="00684322"/>
    <w:rsid w:val="00684ACB"/>
    <w:rsid w:val="00685900"/>
    <w:rsid w:val="0069298A"/>
    <w:rsid w:val="006A3FE6"/>
    <w:rsid w:val="006A47F5"/>
    <w:rsid w:val="006B295F"/>
    <w:rsid w:val="006F0C02"/>
    <w:rsid w:val="006F2229"/>
    <w:rsid w:val="006F6842"/>
    <w:rsid w:val="006F7087"/>
    <w:rsid w:val="007208CB"/>
    <w:rsid w:val="00731C08"/>
    <w:rsid w:val="00733D01"/>
    <w:rsid w:val="00735F19"/>
    <w:rsid w:val="00737522"/>
    <w:rsid w:val="007408FB"/>
    <w:rsid w:val="00746724"/>
    <w:rsid w:val="00750406"/>
    <w:rsid w:val="0076167E"/>
    <w:rsid w:val="00777D9F"/>
    <w:rsid w:val="00793B1B"/>
    <w:rsid w:val="007A164C"/>
    <w:rsid w:val="007A1AD7"/>
    <w:rsid w:val="007A6032"/>
    <w:rsid w:val="007B3D26"/>
    <w:rsid w:val="007B4D22"/>
    <w:rsid w:val="007B53B6"/>
    <w:rsid w:val="007B6B1E"/>
    <w:rsid w:val="007C324D"/>
    <w:rsid w:val="007D1947"/>
    <w:rsid w:val="007D7F1F"/>
    <w:rsid w:val="007E317B"/>
    <w:rsid w:val="008021B9"/>
    <w:rsid w:val="008042FB"/>
    <w:rsid w:val="00804C29"/>
    <w:rsid w:val="0081190F"/>
    <w:rsid w:val="0081627C"/>
    <w:rsid w:val="00816296"/>
    <w:rsid w:val="00822F40"/>
    <w:rsid w:val="0082586D"/>
    <w:rsid w:val="00826C2D"/>
    <w:rsid w:val="008316DC"/>
    <w:rsid w:val="008400FD"/>
    <w:rsid w:val="00842739"/>
    <w:rsid w:val="00842DA3"/>
    <w:rsid w:val="00846E03"/>
    <w:rsid w:val="00853150"/>
    <w:rsid w:val="008619AB"/>
    <w:rsid w:val="008643D3"/>
    <w:rsid w:val="008716AD"/>
    <w:rsid w:val="0087346B"/>
    <w:rsid w:val="0087457F"/>
    <w:rsid w:val="00877DA6"/>
    <w:rsid w:val="00877F8D"/>
    <w:rsid w:val="00880C11"/>
    <w:rsid w:val="00881CD4"/>
    <w:rsid w:val="0088768A"/>
    <w:rsid w:val="0089191A"/>
    <w:rsid w:val="008972F8"/>
    <w:rsid w:val="008B0014"/>
    <w:rsid w:val="008B0418"/>
    <w:rsid w:val="008C0697"/>
    <w:rsid w:val="008C0DD2"/>
    <w:rsid w:val="008E2E69"/>
    <w:rsid w:val="008E3240"/>
    <w:rsid w:val="008E4A93"/>
    <w:rsid w:val="008E5ACC"/>
    <w:rsid w:val="008F19EC"/>
    <w:rsid w:val="008F5FF2"/>
    <w:rsid w:val="00900EF7"/>
    <w:rsid w:val="00917927"/>
    <w:rsid w:val="00925320"/>
    <w:rsid w:val="00925F9C"/>
    <w:rsid w:val="00942C91"/>
    <w:rsid w:val="00945B18"/>
    <w:rsid w:val="00947949"/>
    <w:rsid w:val="00953A01"/>
    <w:rsid w:val="00971E11"/>
    <w:rsid w:val="009724DA"/>
    <w:rsid w:val="009871A3"/>
    <w:rsid w:val="009A290E"/>
    <w:rsid w:val="009A31F0"/>
    <w:rsid w:val="009B2B39"/>
    <w:rsid w:val="009B748C"/>
    <w:rsid w:val="009B7E84"/>
    <w:rsid w:val="009C1BAB"/>
    <w:rsid w:val="009E1B14"/>
    <w:rsid w:val="009E409B"/>
    <w:rsid w:val="00A00687"/>
    <w:rsid w:val="00A0643B"/>
    <w:rsid w:val="00A0790A"/>
    <w:rsid w:val="00A114A0"/>
    <w:rsid w:val="00A136F7"/>
    <w:rsid w:val="00A14E2B"/>
    <w:rsid w:val="00A22BF2"/>
    <w:rsid w:val="00A247B2"/>
    <w:rsid w:val="00A30C15"/>
    <w:rsid w:val="00A429FB"/>
    <w:rsid w:val="00A439C2"/>
    <w:rsid w:val="00A44FB4"/>
    <w:rsid w:val="00A45DF1"/>
    <w:rsid w:val="00A5078C"/>
    <w:rsid w:val="00A51776"/>
    <w:rsid w:val="00A55A20"/>
    <w:rsid w:val="00A72090"/>
    <w:rsid w:val="00A73D2B"/>
    <w:rsid w:val="00A74B5D"/>
    <w:rsid w:val="00A923E7"/>
    <w:rsid w:val="00A944DC"/>
    <w:rsid w:val="00A959D4"/>
    <w:rsid w:val="00A97454"/>
    <w:rsid w:val="00AA0178"/>
    <w:rsid w:val="00AA2CAF"/>
    <w:rsid w:val="00AA5157"/>
    <w:rsid w:val="00AA6EBC"/>
    <w:rsid w:val="00AB55F0"/>
    <w:rsid w:val="00AC7608"/>
    <w:rsid w:val="00AE43BC"/>
    <w:rsid w:val="00AF221D"/>
    <w:rsid w:val="00AF30AE"/>
    <w:rsid w:val="00B0385D"/>
    <w:rsid w:val="00B1076A"/>
    <w:rsid w:val="00B13644"/>
    <w:rsid w:val="00B23163"/>
    <w:rsid w:val="00B24B24"/>
    <w:rsid w:val="00B24F4F"/>
    <w:rsid w:val="00B33DB8"/>
    <w:rsid w:val="00B46EB8"/>
    <w:rsid w:val="00B47534"/>
    <w:rsid w:val="00B54AD6"/>
    <w:rsid w:val="00B83C5E"/>
    <w:rsid w:val="00B900C5"/>
    <w:rsid w:val="00B9046A"/>
    <w:rsid w:val="00B932F9"/>
    <w:rsid w:val="00B939E9"/>
    <w:rsid w:val="00BA3E40"/>
    <w:rsid w:val="00BB01D0"/>
    <w:rsid w:val="00BE0D4A"/>
    <w:rsid w:val="00BE19D0"/>
    <w:rsid w:val="00BE4F0D"/>
    <w:rsid w:val="00BF4BFF"/>
    <w:rsid w:val="00C015E6"/>
    <w:rsid w:val="00C03466"/>
    <w:rsid w:val="00C12CA3"/>
    <w:rsid w:val="00C26660"/>
    <w:rsid w:val="00C33820"/>
    <w:rsid w:val="00C34754"/>
    <w:rsid w:val="00C3628C"/>
    <w:rsid w:val="00C36657"/>
    <w:rsid w:val="00C538B8"/>
    <w:rsid w:val="00C57CFE"/>
    <w:rsid w:val="00C7453C"/>
    <w:rsid w:val="00C753DC"/>
    <w:rsid w:val="00C75D9F"/>
    <w:rsid w:val="00C85D06"/>
    <w:rsid w:val="00C96D3A"/>
    <w:rsid w:val="00CA3449"/>
    <w:rsid w:val="00CB72C7"/>
    <w:rsid w:val="00CC1834"/>
    <w:rsid w:val="00CC6AEE"/>
    <w:rsid w:val="00CC714D"/>
    <w:rsid w:val="00CE50CB"/>
    <w:rsid w:val="00CF0E96"/>
    <w:rsid w:val="00CF394D"/>
    <w:rsid w:val="00D1486C"/>
    <w:rsid w:val="00D15217"/>
    <w:rsid w:val="00D23B7B"/>
    <w:rsid w:val="00D2454F"/>
    <w:rsid w:val="00D2623D"/>
    <w:rsid w:val="00D31A16"/>
    <w:rsid w:val="00D33E13"/>
    <w:rsid w:val="00D41593"/>
    <w:rsid w:val="00D438D1"/>
    <w:rsid w:val="00D563C7"/>
    <w:rsid w:val="00D60F8D"/>
    <w:rsid w:val="00D61926"/>
    <w:rsid w:val="00D6788D"/>
    <w:rsid w:val="00D70DB4"/>
    <w:rsid w:val="00D80740"/>
    <w:rsid w:val="00D913C8"/>
    <w:rsid w:val="00D932D6"/>
    <w:rsid w:val="00DA264E"/>
    <w:rsid w:val="00DB1B0C"/>
    <w:rsid w:val="00DB65B5"/>
    <w:rsid w:val="00DD2BC7"/>
    <w:rsid w:val="00DD68B6"/>
    <w:rsid w:val="00DE0C98"/>
    <w:rsid w:val="00DE3785"/>
    <w:rsid w:val="00DE7144"/>
    <w:rsid w:val="00DF3E00"/>
    <w:rsid w:val="00DF4627"/>
    <w:rsid w:val="00E07B15"/>
    <w:rsid w:val="00E2508D"/>
    <w:rsid w:val="00E32B72"/>
    <w:rsid w:val="00E34591"/>
    <w:rsid w:val="00E47270"/>
    <w:rsid w:val="00E56F93"/>
    <w:rsid w:val="00E664B1"/>
    <w:rsid w:val="00E707DC"/>
    <w:rsid w:val="00E719C4"/>
    <w:rsid w:val="00E749BD"/>
    <w:rsid w:val="00E81156"/>
    <w:rsid w:val="00E84D5C"/>
    <w:rsid w:val="00E9001B"/>
    <w:rsid w:val="00E91DE9"/>
    <w:rsid w:val="00E93732"/>
    <w:rsid w:val="00E93A94"/>
    <w:rsid w:val="00E96F80"/>
    <w:rsid w:val="00EB7406"/>
    <w:rsid w:val="00EC10D1"/>
    <w:rsid w:val="00ED5730"/>
    <w:rsid w:val="00EF387E"/>
    <w:rsid w:val="00EF6B10"/>
    <w:rsid w:val="00F44A77"/>
    <w:rsid w:val="00F46F0C"/>
    <w:rsid w:val="00F52B4C"/>
    <w:rsid w:val="00F60D29"/>
    <w:rsid w:val="00F74170"/>
    <w:rsid w:val="00F85FFE"/>
    <w:rsid w:val="00F862E0"/>
    <w:rsid w:val="00FA5702"/>
    <w:rsid w:val="00FA58A9"/>
    <w:rsid w:val="00FA7ED1"/>
    <w:rsid w:val="00FB3064"/>
    <w:rsid w:val="00FB627D"/>
    <w:rsid w:val="00FB67B0"/>
    <w:rsid w:val="00FE5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EF8F5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BE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B0EB0547-24D8-4523-B1A0-348AFFD58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3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2018-01-24T20:01:00Z</dcterms:created>
  <dcterms:modified xsi:type="dcterms:W3CDTF">2018-01-24T20:04:00Z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